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DE1B9" w14:textId="4524E9B5" w:rsidR="00D477B0" w:rsidRPr="005F07B1" w:rsidRDefault="00D477B0" w:rsidP="00D477B0">
      <w:pPr>
        <w:spacing w:after="0" w:line="240" w:lineRule="auto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Załącznik nr </w:t>
      </w:r>
      <w:r w:rsidR="00DF2E4E">
        <w:rPr>
          <w:rFonts w:ascii="Arial" w:hAnsi="Arial" w:cs="Arial"/>
          <w:b/>
          <w:i/>
          <w:sz w:val="20"/>
          <w:szCs w:val="20"/>
        </w:rPr>
        <w:t>8</w:t>
      </w:r>
      <w:r>
        <w:rPr>
          <w:rFonts w:ascii="Arial" w:hAnsi="Arial" w:cs="Arial"/>
          <w:b/>
          <w:i/>
          <w:sz w:val="20"/>
          <w:szCs w:val="20"/>
        </w:rPr>
        <w:t xml:space="preserve"> do SWZ</w:t>
      </w:r>
    </w:p>
    <w:p w14:paraId="50592230" w14:textId="51AF528C" w:rsidR="00D477B0" w:rsidRPr="00E6100A" w:rsidRDefault="00D477B0" w:rsidP="00D477B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6100A">
        <w:rPr>
          <w:rFonts w:ascii="Arial" w:hAnsi="Arial" w:cs="Arial"/>
          <w:sz w:val="20"/>
          <w:szCs w:val="20"/>
        </w:rPr>
        <w:t xml:space="preserve">Nr sprawy: </w:t>
      </w:r>
      <w:r w:rsidRPr="00E6100A">
        <w:rPr>
          <w:rFonts w:ascii="Arial" w:hAnsi="Arial" w:cs="Arial"/>
          <w:b/>
          <w:color w:val="000000"/>
          <w:sz w:val="20"/>
          <w:szCs w:val="20"/>
          <w:highlight w:val="white"/>
        </w:rPr>
        <w:t>IB.271.</w:t>
      </w:r>
      <w:r w:rsidR="0038325E">
        <w:rPr>
          <w:rFonts w:ascii="Arial" w:hAnsi="Arial" w:cs="Arial"/>
          <w:b/>
          <w:sz w:val="20"/>
          <w:szCs w:val="20"/>
          <w:highlight w:val="white"/>
        </w:rPr>
        <w:t>9</w:t>
      </w:r>
      <w:r>
        <w:rPr>
          <w:rFonts w:ascii="Arial" w:hAnsi="Arial" w:cs="Arial"/>
          <w:b/>
          <w:color w:val="000000"/>
          <w:sz w:val="20"/>
          <w:szCs w:val="20"/>
          <w:highlight w:val="white"/>
        </w:rPr>
        <w:t>.202</w:t>
      </w:r>
      <w:r w:rsidR="0038325E">
        <w:rPr>
          <w:rFonts w:ascii="Arial" w:hAnsi="Arial" w:cs="Arial"/>
          <w:b/>
          <w:color w:val="000000"/>
          <w:sz w:val="20"/>
          <w:szCs w:val="20"/>
        </w:rPr>
        <w:t>1</w:t>
      </w:r>
    </w:p>
    <w:p w14:paraId="06817D2F" w14:textId="77777777" w:rsidR="00D477B0" w:rsidRPr="00E6100A" w:rsidRDefault="00D477B0" w:rsidP="00D477B0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0AC1D36" w14:textId="77777777" w:rsidR="00D477B0" w:rsidRDefault="00D477B0" w:rsidP="00D477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Zamówienie publiczne</w:t>
      </w:r>
      <w:r w:rsidRPr="009A588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na roboty budowlane pn. </w:t>
      </w:r>
    </w:p>
    <w:p w14:paraId="55E96FBE" w14:textId="77777777" w:rsidR="00D477B0" w:rsidRDefault="00D477B0" w:rsidP="00D477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  <w:highlight w:val="white"/>
        </w:rPr>
      </w:pPr>
    </w:p>
    <w:p w14:paraId="705D5C04" w14:textId="77777777" w:rsidR="0038325E" w:rsidRDefault="0038325E" w:rsidP="00383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D6297">
        <w:rPr>
          <w:rFonts w:ascii="Arial" w:hAnsi="Arial" w:cs="Arial"/>
          <w:b/>
          <w:bCs/>
        </w:rPr>
        <w:t xml:space="preserve">BUDOWA KANALIZACJI SANITARNEJ WRAZ Z BUDOWĄ  SIECI WODOCIĄGOWEJ  </w:t>
      </w:r>
    </w:p>
    <w:p w14:paraId="489FEAC2" w14:textId="77777777" w:rsidR="0038325E" w:rsidRDefault="0038325E" w:rsidP="00383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D6297">
        <w:rPr>
          <w:rFonts w:ascii="Arial" w:hAnsi="Arial" w:cs="Arial"/>
          <w:b/>
          <w:bCs/>
        </w:rPr>
        <w:t xml:space="preserve">W ŁABĘDNIKU W RAMACH REALIZACJI INWESTYCJI </w:t>
      </w:r>
    </w:p>
    <w:p w14:paraId="39FDDE22" w14:textId="77777777" w:rsidR="0038325E" w:rsidRPr="00214F4F" w:rsidRDefault="0038325E" w:rsidP="00383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1D6297">
        <w:rPr>
          <w:rFonts w:ascii="Arial" w:hAnsi="Arial" w:cs="Arial"/>
          <w:b/>
          <w:bCs/>
        </w:rPr>
        <w:t>PN. „BUDOWA KANALIZACJI SANITARNEJ W ŁABĘDNIKU” – Etap II</w:t>
      </w:r>
    </w:p>
    <w:p w14:paraId="3683ED60" w14:textId="77777777" w:rsidR="00D477B0" w:rsidRPr="00E6100A" w:rsidRDefault="00D477B0" w:rsidP="00D477B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EEB9DE8" w14:textId="77777777" w:rsidR="00D477B0" w:rsidRPr="00D477B0" w:rsidRDefault="00D477B0" w:rsidP="00D477B0">
      <w:pPr>
        <w:pStyle w:val="Bezodstpw"/>
        <w:jc w:val="center"/>
        <w:rPr>
          <w:rFonts w:ascii="Arial" w:hAnsi="Arial" w:cs="Arial"/>
          <w:b/>
        </w:rPr>
      </w:pPr>
      <w:r w:rsidRPr="00D477B0">
        <w:rPr>
          <w:rFonts w:ascii="Arial" w:hAnsi="Arial" w:cs="Arial"/>
          <w:b/>
        </w:rPr>
        <w:t>WYKAZ OFEROWANYCH MATERIAŁÓW i URZĄDZEŃ RÓWNOWAŻNYCH</w:t>
      </w:r>
    </w:p>
    <w:p w14:paraId="4015B894" w14:textId="794B00D5" w:rsidR="00D477B0" w:rsidRPr="00D477B0" w:rsidRDefault="00D477B0" w:rsidP="00D477B0">
      <w:pPr>
        <w:pStyle w:val="Bezodstpw"/>
        <w:jc w:val="center"/>
        <w:rPr>
          <w:rFonts w:ascii="Arial" w:hAnsi="Arial" w:cs="Arial"/>
          <w:b/>
        </w:rPr>
      </w:pPr>
    </w:p>
    <w:p w14:paraId="7E363B09" w14:textId="77777777" w:rsidR="00D477B0" w:rsidRDefault="00D477B0" w:rsidP="00D477B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u w:val="single"/>
        </w:rPr>
      </w:pPr>
    </w:p>
    <w:p w14:paraId="0183CD32" w14:textId="77777777" w:rsidR="00D477B0" w:rsidRPr="00E6100A" w:rsidRDefault="00D477B0" w:rsidP="00D477B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u w:val="single"/>
        </w:rPr>
      </w:pPr>
    </w:p>
    <w:p w14:paraId="3863B3A2" w14:textId="77777777" w:rsidR="00D477B0" w:rsidRPr="00E6100A" w:rsidRDefault="00D477B0" w:rsidP="00D477B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 w:rsidRPr="00E6100A">
        <w:rPr>
          <w:rFonts w:ascii="Arial" w:hAnsi="Arial" w:cs="Arial"/>
          <w:b/>
          <w:bCs/>
          <w:color w:val="000000"/>
          <w:sz w:val="20"/>
          <w:u w:val="single"/>
        </w:rPr>
        <w:t>Dane dotyczące wykonawcy</w:t>
      </w:r>
    </w:p>
    <w:p w14:paraId="63EF17BB" w14:textId="77777777" w:rsidR="00D477B0" w:rsidRPr="00E6100A" w:rsidRDefault="00D477B0" w:rsidP="00D477B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</w:p>
    <w:p w14:paraId="666E49FB" w14:textId="77777777" w:rsidR="00D477B0" w:rsidRPr="00E6100A" w:rsidRDefault="00D477B0" w:rsidP="00D477B0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</w:p>
    <w:p w14:paraId="3019155A" w14:textId="77777777" w:rsidR="00D477B0" w:rsidRPr="00E6100A" w:rsidRDefault="00D477B0" w:rsidP="00D477B0">
      <w:pPr>
        <w:widowControl w:val="0"/>
        <w:tabs>
          <w:tab w:val="left" w:leader="dot" w:pos="8931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 w:rsidRPr="00E6100A">
        <w:rPr>
          <w:rFonts w:ascii="Arial" w:hAnsi="Arial" w:cs="Arial"/>
          <w:color w:val="000000"/>
          <w:sz w:val="20"/>
        </w:rPr>
        <w:t>Nazwa wykonawcy</w:t>
      </w:r>
      <w:r w:rsidRPr="00E6100A">
        <w:rPr>
          <w:rFonts w:ascii="Arial" w:hAnsi="Arial" w:cs="Arial"/>
          <w:color w:val="000000"/>
          <w:sz w:val="20"/>
        </w:rPr>
        <w:tab/>
      </w:r>
    </w:p>
    <w:p w14:paraId="4D54D824" w14:textId="77777777" w:rsidR="00D477B0" w:rsidRPr="00E6100A" w:rsidRDefault="00D477B0" w:rsidP="00D477B0">
      <w:pPr>
        <w:widowControl w:val="0"/>
        <w:tabs>
          <w:tab w:val="left" w:leader="dot" w:pos="8931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</w:p>
    <w:p w14:paraId="4AF4AAA1" w14:textId="77777777" w:rsidR="00D477B0" w:rsidRPr="00E6100A" w:rsidRDefault="00D477B0" w:rsidP="00D477B0">
      <w:pPr>
        <w:widowControl w:val="0"/>
        <w:tabs>
          <w:tab w:val="left" w:leader="dot" w:pos="8931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</w:p>
    <w:p w14:paraId="2742BC41" w14:textId="77777777" w:rsidR="00D477B0" w:rsidRPr="00E6100A" w:rsidRDefault="00D477B0" w:rsidP="00D477B0">
      <w:pPr>
        <w:widowControl w:val="0"/>
        <w:tabs>
          <w:tab w:val="left" w:leader="dot" w:pos="8931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 w:rsidRPr="00E6100A">
        <w:rPr>
          <w:rFonts w:ascii="Arial" w:hAnsi="Arial" w:cs="Arial"/>
          <w:color w:val="000000"/>
          <w:sz w:val="20"/>
        </w:rPr>
        <w:t xml:space="preserve">Adres wykonawcy </w:t>
      </w:r>
      <w:r w:rsidRPr="00E6100A">
        <w:rPr>
          <w:rFonts w:ascii="Arial" w:hAnsi="Arial" w:cs="Arial"/>
          <w:color w:val="000000"/>
          <w:sz w:val="20"/>
        </w:rPr>
        <w:tab/>
      </w:r>
    </w:p>
    <w:p w14:paraId="463CD451" w14:textId="77777777" w:rsidR="00D477B0" w:rsidRPr="00E6100A" w:rsidRDefault="00D477B0" w:rsidP="00D477B0">
      <w:pPr>
        <w:widowControl w:val="0"/>
        <w:tabs>
          <w:tab w:val="left" w:leader="dot" w:pos="8931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</w:p>
    <w:p w14:paraId="26AA04F0" w14:textId="77777777" w:rsidR="00D477B0" w:rsidRPr="00E6100A" w:rsidRDefault="00D477B0" w:rsidP="00D477B0">
      <w:pPr>
        <w:widowControl w:val="0"/>
        <w:tabs>
          <w:tab w:val="left" w:leader="dot" w:pos="8931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</w:p>
    <w:p w14:paraId="629E8427" w14:textId="0DE3968C" w:rsidR="0051713F" w:rsidRPr="00BE3C1E" w:rsidRDefault="00D477B0" w:rsidP="00BE3C1E">
      <w:pPr>
        <w:widowControl w:val="0"/>
        <w:tabs>
          <w:tab w:val="left" w:leader="dot" w:pos="8931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 w:rsidRPr="00E6100A">
        <w:rPr>
          <w:rFonts w:ascii="Arial" w:hAnsi="Arial" w:cs="Arial"/>
          <w:color w:val="000000"/>
          <w:sz w:val="20"/>
        </w:rPr>
        <w:t>Miejscowość ....................................</w:t>
      </w:r>
      <w:r w:rsidR="00BE3C1E">
        <w:rPr>
          <w:rFonts w:ascii="Arial" w:hAnsi="Arial" w:cs="Arial"/>
          <w:color w:val="000000"/>
          <w:sz w:val="20"/>
        </w:rPr>
        <w:t xml:space="preserve">............ Data  </w:t>
      </w:r>
      <w:r w:rsidR="00BE3C1E">
        <w:rPr>
          <w:rFonts w:ascii="Arial" w:hAnsi="Arial" w:cs="Arial"/>
          <w:color w:val="000000"/>
          <w:sz w:val="20"/>
        </w:rPr>
        <w:tab/>
      </w:r>
    </w:p>
    <w:p w14:paraId="76046FF8" w14:textId="77777777" w:rsidR="0051713F" w:rsidRDefault="0051713F" w:rsidP="0051713F">
      <w:pPr>
        <w:pStyle w:val="Bezodstpw"/>
        <w:jc w:val="center"/>
      </w:pPr>
    </w:p>
    <w:p w14:paraId="6799E5F4" w14:textId="77777777" w:rsidR="00BE3C1E" w:rsidRDefault="00BE3C1E" w:rsidP="0051713F">
      <w:pPr>
        <w:pStyle w:val="Bezodstpw"/>
        <w:jc w:val="center"/>
      </w:pPr>
    </w:p>
    <w:tbl>
      <w:tblPr>
        <w:tblStyle w:val="Tabela-Siatka"/>
        <w:tblW w:w="10230" w:type="dxa"/>
        <w:jc w:val="center"/>
        <w:tblLayout w:type="fixed"/>
        <w:tblLook w:val="04A0" w:firstRow="1" w:lastRow="0" w:firstColumn="1" w:lastColumn="0" w:noHBand="0" w:noVBand="1"/>
      </w:tblPr>
      <w:tblGrid>
        <w:gridCol w:w="539"/>
        <w:gridCol w:w="2575"/>
        <w:gridCol w:w="2693"/>
        <w:gridCol w:w="2268"/>
        <w:gridCol w:w="2155"/>
      </w:tblGrid>
      <w:tr w:rsidR="0051713F" w:rsidRPr="00D477B0" w14:paraId="4F9DC790" w14:textId="77777777" w:rsidTr="00BE3C1E">
        <w:trPr>
          <w:jc w:val="center"/>
        </w:trPr>
        <w:tc>
          <w:tcPr>
            <w:tcW w:w="539" w:type="dxa"/>
          </w:tcPr>
          <w:p w14:paraId="23487A87" w14:textId="79A9E1F0" w:rsidR="0051713F" w:rsidRPr="00D477B0" w:rsidRDefault="00BE3C1E" w:rsidP="0051713F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0051713F" w:rsidRPr="00D477B0">
              <w:rPr>
                <w:rFonts w:ascii="Arial" w:hAnsi="Arial" w:cs="Arial"/>
                <w:sz w:val="18"/>
                <w:szCs w:val="18"/>
              </w:rPr>
              <w:t>p.</w:t>
            </w:r>
          </w:p>
        </w:tc>
        <w:tc>
          <w:tcPr>
            <w:tcW w:w="2575" w:type="dxa"/>
          </w:tcPr>
          <w:p w14:paraId="2E914338" w14:textId="77777777" w:rsidR="0051713F" w:rsidRPr="00D477B0" w:rsidRDefault="0051713F" w:rsidP="0051713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77B0">
              <w:rPr>
                <w:rFonts w:ascii="Arial" w:hAnsi="Arial" w:cs="Arial"/>
                <w:sz w:val="18"/>
                <w:szCs w:val="18"/>
              </w:rPr>
              <w:t>Nazwa materiału/urządzenia wg dokumentacji projektowej lub STWIORB</w:t>
            </w:r>
          </w:p>
        </w:tc>
        <w:tc>
          <w:tcPr>
            <w:tcW w:w="2693" w:type="dxa"/>
          </w:tcPr>
          <w:p w14:paraId="15CC7B56" w14:textId="77777777" w:rsidR="0051713F" w:rsidRPr="00D477B0" w:rsidRDefault="0051713F" w:rsidP="00016FC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77B0">
              <w:rPr>
                <w:rFonts w:ascii="Arial" w:hAnsi="Arial" w:cs="Arial"/>
                <w:sz w:val="18"/>
                <w:szCs w:val="18"/>
              </w:rPr>
              <w:t>Cechy równoważności materiału/urządzenia opisane w dokumentacji projektowej i STWIORB</w:t>
            </w:r>
          </w:p>
        </w:tc>
        <w:tc>
          <w:tcPr>
            <w:tcW w:w="2268" w:type="dxa"/>
          </w:tcPr>
          <w:p w14:paraId="60A44A5D" w14:textId="77777777" w:rsidR="0051713F" w:rsidRPr="00D477B0" w:rsidRDefault="0051713F" w:rsidP="00016FC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77B0">
              <w:rPr>
                <w:rFonts w:ascii="Arial" w:hAnsi="Arial" w:cs="Arial"/>
                <w:sz w:val="18"/>
                <w:szCs w:val="18"/>
              </w:rPr>
              <w:t>Nazwa, producent oferowanego materiału/urządzenia</w:t>
            </w:r>
          </w:p>
        </w:tc>
        <w:tc>
          <w:tcPr>
            <w:tcW w:w="2155" w:type="dxa"/>
          </w:tcPr>
          <w:p w14:paraId="19C5AD80" w14:textId="77777777" w:rsidR="0051713F" w:rsidRPr="00D477B0" w:rsidRDefault="0051713F" w:rsidP="00732745">
            <w:pPr>
              <w:pStyle w:val="Bezodstpw"/>
              <w:ind w:left="33"/>
              <w:rPr>
                <w:rFonts w:ascii="Arial" w:hAnsi="Arial" w:cs="Arial"/>
                <w:sz w:val="18"/>
                <w:szCs w:val="18"/>
              </w:rPr>
            </w:pPr>
            <w:r w:rsidRPr="00D477B0">
              <w:rPr>
                <w:rFonts w:ascii="Arial" w:hAnsi="Arial" w:cs="Arial"/>
                <w:sz w:val="18"/>
                <w:szCs w:val="18"/>
              </w:rPr>
              <w:t>Dokument potwierdzający spełnienie warunków równoważności oferowanego materiału/urządzenia</w:t>
            </w:r>
            <w:r w:rsidR="00E13BEA" w:rsidRPr="00D477B0">
              <w:rPr>
                <w:rFonts w:ascii="Arial" w:hAnsi="Arial" w:cs="Arial"/>
                <w:sz w:val="18"/>
                <w:szCs w:val="18"/>
              </w:rPr>
              <w:t xml:space="preserve"> min. (typ, rodzaj, materiał, numer katalogowy, </w:t>
            </w:r>
            <w:r w:rsidR="00732745" w:rsidRPr="00D477B0">
              <w:rPr>
                <w:rFonts w:ascii="Arial" w:hAnsi="Arial" w:cs="Arial"/>
                <w:sz w:val="18"/>
                <w:szCs w:val="18"/>
              </w:rPr>
              <w:t>atest PZH, deklaracja zgodności producenta/aprobata techniczna, karta katalogowa producenta</w:t>
            </w:r>
            <w:r w:rsidR="00E13BEA" w:rsidRPr="00D477B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1713F" w:rsidRPr="00D477B0" w14:paraId="5E7DFC5D" w14:textId="77777777" w:rsidTr="00BE3C1E">
        <w:trPr>
          <w:trHeight w:val="625"/>
          <w:jc w:val="center"/>
        </w:trPr>
        <w:tc>
          <w:tcPr>
            <w:tcW w:w="539" w:type="dxa"/>
          </w:tcPr>
          <w:p w14:paraId="72FDC4C3" w14:textId="77777777" w:rsidR="0051713F" w:rsidRPr="00D477B0" w:rsidRDefault="00C8717E" w:rsidP="0051713F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7B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75" w:type="dxa"/>
          </w:tcPr>
          <w:p w14:paraId="0C726ACC" w14:textId="231499CB" w:rsidR="0051713F" w:rsidRPr="00D477B0" w:rsidRDefault="0083017A" w:rsidP="00480F5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77B0">
              <w:rPr>
                <w:rFonts w:ascii="Arial" w:hAnsi="Arial" w:cs="Arial"/>
                <w:sz w:val="18"/>
                <w:szCs w:val="18"/>
              </w:rPr>
              <w:t>Nazwa materiału/urządzenia wg  dokumentacji projektowej lub STWIORB</w:t>
            </w:r>
          </w:p>
        </w:tc>
        <w:tc>
          <w:tcPr>
            <w:tcW w:w="2693" w:type="dxa"/>
          </w:tcPr>
          <w:p w14:paraId="1C77D4A0" w14:textId="40F7A841" w:rsidR="0051713F" w:rsidRPr="00D477B0" w:rsidRDefault="00E91D6D" w:rsidP="00480F53">
            <w:pPr>
              <w:pStyle w:val="Bezodstpw"/>
              <w:numPr>
                <w:ilvl w:val="0"/>
                <w:numId w:val="3"/>
              </w:numPr>
              <w:tabs>
                <w:tab w:val="left" w:pos="175"/>
              </w:tabs>
              <w:ind w:left="34" w:hanging="34"/>
              <w:rPr>
                <w:rFonts w:ascii="Arial" w:hAnsi="Arial" w:cs="Arial"/>
                <w:sz w:val="18"/>
                <w:szCs w:val="18"/>
              </w:rPr>
            </w:pPr>
            <w:r w:rsidRPr="00D477B0">
              <w:rPr>
                <w:rFonts w:ascii="Arial" w:hAnsi="Arial" w:cs="Arial"/>
                <w:sz w:val="18"/>
                <w:szCs w:val="18"/>
              </w:rPr>
              <w:t>minimalne</w:t>
            </w:r>
            <w:r w:rsidR="002F7577" w:rsidRPr="00D477B0">
              <w:rPr>
                <w:rFonts w:ascii="Arial" w:hAnsi="Arial" w:cs="Arial"/>
                <w:sz w:val="18"/>
                <w:szCs w:val="18"/>
              </w:rPr>
              <w:t xml:space="preserve"> parametry określone dokumentacji projektowej</w:t>
            </w:r>
          </w:p>
          <w:p w14:paraId="3C24C0A9" w14:textId="16185276" w:rsidR="002F7577" w:rsidRPr="00D477B0" w:rsidRDefault="0083017A" w:rsidP="0083017A">
            <w:pPr>
              <w:pStyle w:val="Bezodstpw"/>
              <w:tabs>
                <w:tab w:val="left" w:pos="175"/>
              </w:tabs>
              <w:ind w:left="34"/>
              <w:rPr>
                <w:rFonts w:ascii="Arial" w:hAnsi="Arial" w:cs="Arial"/>
                <w:sz w:val="18"/>
                <w:szCs w:val="18"/>
              </w:rPr>
            </w:pPr>
            <w:r w:rsidRPr="00D477B0">
              <w:rPr>
                <w:rFonts w:ascii="Arial" w:hAnsi="Arial" w:cs="Arial"/>
                <w:sz w:val="18"/>
                <w:szCs w:val="18"/>
              </w:rPr>
              <w:t>lub STWIORB</w:t>
            </w:r>
          </w:p>
        </w:tc>
        <w:tc>
          <w:tcPr>
            <w:tcW w:w="2268" w:type="dxa"/>
          </w:tcPr>
          <w:p w14:paraId="68FFF89F" w14:textId="77777777" w:rsidR="0051713F" w:rsidRPr="00D477B0" w:rsidRDefault="0051713F" w:rsidP="0051713F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</w:tcPr>
          <w:p w14:paraId="3EF1D4D0" w14:textId="77777777" w:rsidR="0051713F" w:rsidRPr="00D477B0" w:rsidRDefault="0051713F" w:rsidP="0051713F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13F" w:rsidRPr="00D477B0" w14:paraId="6D3DA70D" w14:textId="77777777" w:rsidTr="00BE3C1E">
        <w:trPr>
          <w:trHeight w:val="691"/>
          <w:jc w:val="center"/>
        </w:trPr>
        <w:tc>
          <w:tcPr>
            <w:tcW w:w="539" w:type="dxa"/>
          </w:tcPr>
          <w:p w14:paraId="22475C98" w14:textId="77777777" w:rsidR="0051713F" w:rsidRPr="00D477B0" w:rsidRDefault="00C8717E" w:rsidP="0051713F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7B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75" w:type="dxa"/>
          </w:tcPr>
          <w:p w14:paraId="7C025F54" w14:textId="77777777" w:rsidR="002F7577" w:rsidRPr="00D477B0" w:rsidRDefault="002F7577" w:rsidP="0083017A">
            <w:pPr>
              <w:pStyle w:val="Bezodstpw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097ED0C" w14:textId="77777777" w:rsidR="0058600B" w:rsidRPr="00D477B0" w:rsidRDefault="0058600B" w:rsidP="0083017A">
            <w:pPr>
              <w:pStyle w:val="Bezodstpw"/>
              <w:tabs>
                <w:tab w:val="left" w:pos="204"/>
              </w:tabs>
              <w:ind w:left="204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F6DDD2C" w14:textId="77777777" w:rsidR="0051713F" w:rsidRPr="00D477B0" w:rsidRDefault="0051713F" w:rsidP="0051713F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</w:tcPr>
          <w:p w14:paraId="04CAA58C" w14:textId="77777777" w:rsidR="0051713F" w:rsidRPr="00D477B0" w:rsidRDefault="0051713F" w:rsidP="0051713F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13F" w:rsidRPr="00D477B0" w14:paraId="6DE649DE" w14:textId="77777777" w:rsidTr="00BE3C1E">
        <w:trPr>
          <w:trHeight w:val="695"/>
          <w:jc w:val="center"/>
        </w:trPr>
        <w:tc>
          <w:tcPr>
            <w:tcW w:w="539" w:type="dxa"/>
          </w:tcPr>
          <w:p w14:paraId="713E8A97" w14:textId="77777777" w:rsidR="0051713F" w:rsidRPr="00D477B0" w:rsidRDefault="00137EFE" w:rsidP="0051713F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7B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75" w:type="dxa"/>
          </w:tcPr>
          <w:p w14:paraId="0757C037" w14:textId="3E202334" w:rsidR="0051713F" w:rsidRPr="00D477B0" w:rsidRDefault="0051713F" w:rsidP="002F7577">
            <w:pPr>
              <w:pStyle w:val="Bezodstpw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77F76F7" w14:textId="77777777" w:rsidR="00A03C7B" w:rsidRPr="00D477B0" w:rsidRDefault="00A03C7B" w:rsidP="0083017A">
            <w:pPr>
              <w:pStyle w:val="Bezodstpw"/>
              <w:tabs>
                <w:tab w:val="left" w:pos="204"/>
              </w:tabs>
              <w:ind w:left="204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003C17E" w14:textId="77777777" w:rsidR="0051713F" w:rsidRPr="00D477B0" w:rsidRDefault="0051713F" w:rsidP="0051713F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</w:tcPr>
          <w:p w14:paraId="2B22B77F" w14:textId="77777777" w:rsidR="0051713F" w:rsidRPr="00D477B0" w:rsidRDefault="0051713F" w:rsidP="0051713F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13F" w:rsidRPr="00D477B0" w14:paraId="7DD7BC5C" w14:textId="77777777" w:rsidTr="00BE3C1E">
        <w:trPr>
          <w:trHeight w:val="702"/>
          <w:jc w:val="center"/>
        </w:trPr>
        <w:tc>
          <w:tcPr>
            <w:tcW w:w="539" w:type="dxa"/>
          </w:tcPr>
          <w:p w14:paraId="36ACC34C" w14:textId="77777777" w:rsidR="0051713F" w:rsidRPr="00D477B0" w:rsidRDefault="00137EFE" w:rsidP="0051713F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7B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75" w:type="dxa"/>
          </w:tcPr>
          <w:p w14:paraId="7F1B3989" w14:textId="1DEDDF4F" w:rsidR="0051713F" w:rsidRPr="00D477B0" w:rsidRDefault="0051713F" w:rsidP="002F7577">
            <w:pPr>
              <w:pStyle w:val="Bezodstpw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27B480F" w14:textId="71F34D6A" w:rsidR="0051713F" w:rsidRPr="00D477B0" w:rsidRDefault="0051713F" w:rsidP="00CB2F24">
            <w:pPr>
              <w:pStyle w:val="Bezodstpw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E885B10" w14:textId="77777777" w:rsidR="0051713F" w:rsidRPr="00D477B0" w:rsidRDefault="0051713F" w:rsidP="0051713F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</w:tcPr>
          <w:p w14:paraId="301A5911" w14:textId="77777777" w:rsidR="0051713F" w:rsidRPr="00D477B0" w:rsidRDefault="0051713F" w:rsidP="0051713F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13F" w:rsidRPr="00D477B0" w14:paraId="7091DE7B" w14:textId="77777777" w:rsidTr="00BE3C1E">
        <w:trPr>
          <w:trHeight w:val="707"/>
          <w:jc w:val="center"/>
        </w:trPr>
        <w:tc>
          <w:tcPr>
            <w:tcW w:w="539" w:type="dxa"/>
          </w:tcPr>
          <w:p w14:paraId="586217CC" w14:textId="77777777" w:rsidR="0051713F" w:rsidRPr="00D477B0" w:rsidRDefault="00137EFE" w:rsidP="0051713F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7B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75" w:type="dxa"/>
          </w:tcPr>
          <w:p w14:paraId="4637C90C" w14:textId="18CC2766" w:rsidR="0051713F" w:rsidRPr="00D477B0" w:rsidRDefault="0051713F" w:rsidP="002F7577">
            <w:pPr>
              <w:pStyle w:val="Bezodstpw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E610E6B" w14:textId="499CA0A8" w:rsidR="00AA6D70" w:rsidRPr="00D477B0" w:rsidRDefault="00AA6D70" w:rsidP="00E91D6D">
            <w:pPr>
              <w:pStyle w:val="Bezodstpw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C72E95B" w14:textId="77777777" w:rsidR="0051713F" w:rsidRPr="00D477B0" w:rsidRDefault="0051713F" w:rsidP="0051713F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</w:tcPr>
          <w:p w14:paraId="4F6F014E" w14:textId="77777777" w:rsidR="0051713F" w:rsidRPr="00D477B0" w:rsidRDefault="0051713F" w:rsidP="0051713F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7593" w:rsidRPr="00D477B0" w14:paraId="0A025161" w14:textId="77777777" w:rsidTr="00BE3C1E">
        <w:trPr>
          <w:trHeight w:val="707"/>
          <w:jc w:val="center"/>
        </w:trPr>
        <w:tc>
          <w:tcPr>
            <w:tcW w:w="539" w:type="dxa"/>
          </w:tcPr>
          <w:p w14:paraId="27110A06" w14:textId="77777777" w:rsidR="00AD7593" w:rsidRPr="00D477B0" w:rsidRDefault="00137EFE" w:rsidP="0051713F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7B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75" w:type="dxa"/>
          </w:tcPr>
          <w:p w14:paraId="53BA4D0A" w14:textId="661F9A32" w:rsidR="00AD7593" w:rsidRPr="00D477B0" w:rsidRDefault="00AD7593" w:rsidP="002F7577">
            <w:pPr>
              <w:pStyle w:val="Bezodstpw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10A9F3C" w14:textId="6B1029C7" w:rsidR="00356F46" w:rsidRPr="00D477B0" w:rsidRDefault="00356F46" w:rsidP="0083017A">
            <w:pPr>
              <w:pStyle w:val="Bezodstpw"/>
              <w:tabs>
                <w:tab w:val="left" w:pos="175"/>
              </w:tabs>
              <w:ind w:left="34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F8B67EA" w14:textId="77777777" w:rsidR="00AD7593" w:rsidRPr="00D477B0" w:rsidRDefault="00AD7593" w:rsidP="0051713F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</w:tcPr>
          <w:p w14:paraId="721E2870" w14:textId="77777777" w:rsidR="00AD7593" w:rsidRPr="00D477B0" w:rsidRDefault="00AD7593" w:rsidP="0051713F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59F0" w:rsidRPr="00D477B0" w14:paraId="616BDE36" w14:textId="77777777" w:rsidTr="00BE3C1E">
        <w:trPr>
          <w:trHeight w:val="707"/>
          <w:jc w:val="center"/>
        </w:trPr>
        <w:tc>
          <w:tcPr>
            <w:tcW w:w="539" w:type="dxa"/>
          </w:tcPr>
          <w:p w14:paraId="15F8BBB3" w14:textId="12B76E44" w:rsidR="008459F0" w:rsidRPr="00D477B0" w:rsidRDefault="00D477B0" w:rsidP="0051713F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2575" w:type="dxa"/>
          </w:tcPr>
          <w:p w14:paraId="0245841E" w14:textId="6469A756" w:rsidR="008459F0" w:rsidRPr="00D477B0" w:rsidRDefault="008459F0" w:rsidP="002F7577">
            <w:pPr>
              <w:pStyle w:val="Bezodstpw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DC97DAA" w14:textId="656B675F" w:rsidR="00E135B5" w:rsidRPr="00D477B0" w:rsidRDefault="00E135B5" w:rsidP="0083017A">
            <w:pPr>
              <w:pStyle w:val="Bezodstpw"/>
              <w:tabs>
                <w:tab w:val="left" w:pos="175"/>
              </w:tabs>
              <w:ind w:left="34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5E6A945" w14:textId="77777777" w:rsidR="008459F0" w:rsidRPr="00D477B0" w:rsidRDefault="008459F0" w:rsidP="0051713F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</w:tcPr>
          <w:p w14:paraId="7CF86C9E" w14:textId="77777777" w:rsidR="008459F0" w:rsidRPr="00D477B0" w:rsidRDefault="008459F0" w:rsidP="0051713F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35B5" w:rsidRPr="00D477B0" w14:paraId="64B12025" w14:textId="77777777" w:rsidTr="00BE3C1E">
        <w:trPr>
          <w:trHeight w:val="707"/>
          <w:jc w:val="center"/>
        </w:trPr>
        <w:tc>
          <w:tcPr>
            <w:tcW w:w="539" w:type="dxa"/>
          </w:tcPr>
          <w:p w14:paraId="02389E5B" w14:textId="0804ED8F" w:rsidR="00E135B5" w:rsidRPr="00D477B0" w:rsidRDefault="00D477B0" w:rsidP="0051713F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575" w:type="dxa"/>
          </w:tcPr>
          <w:p w14:paraId="511FA947" w14:textId="3AC4451B" w:rsidR="00E135B5" w:rsidRPr="00D477B0" w:rsidRDefault="00E135B5" w:rsidP="002F7577">
            <w:pPr>
              <w:pStyle w:val="Bezodstpw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6ADE6AE" w14:textId="444589CD" w:rsidR="00E135B5" w:rsidRPr="00D477B0" w:rsidRDefault="00E135B5" w:rsidP="0083017A">
            <w:pPr>
              <w:pStyle w:val="Bezodstpw"/>
              <w:tabs>
                <w:tab w:val="left" w:pos="175"/>
              </w:tabs>
              <w:ind w:left="34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877828C" w14:textId="77777777" w:rsidR="00E135B5" w:rsidRPr="00D477B0" w:rsidRDefault="00E135B5" w:rsidP="0051713F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</w:tcPr>
          <w:p w14:paraId="3BD7E676" w14:textId="77777777" w:rsidR="00E135B5" w:rsidRPr="00D477B0" w:rsidRDefault="00E135B5" w:rsidP="0051713F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868419E" w14:textId="4F7E91C8" w:rsidR="00D477B0" w:rsidRDefault="00BE3C1E" w:rsidP="00D477B0">
      <w:pPr>
        <w:pStyle w:val="Bezodstpw"/>
        <w:tabs>
          <w:tab w:val="left" w:pos="708"/>
          <w:tab w:val="left" w:pos="14034"/>
        </w:tabs>
        <w:spacing w:line="276" w:lineRule="auto"/>
        <w:jc w:val="both"/>
        <w:rPr>
          <w:rFonts w:ascii="Arial" w:hAnsi="Arial" w:cs="Arial"/>
          <w:color w:val="FF0000"/>
          <w:sz w:val="22"/>
          <w:szCs w:val="24"/>
        </w:rPr>
      </w:pPr>
      <w:r>
        <w:rPr>
          <w:sz w:val="20"/>
          <w:szCs w:val="20"/>
        </w:rPr>
        <w:tab/>
      </w:r>
      <w:r w:rsidR="00016FCF" w:rsidRPr="00D477B0">
        <w:rPr>
          <w:rFonts w:ascii="Arial" w:hAnsi="Arial" w:cs="Arial"/>
          <w:sz w:val="22"/>
          <w:szCs w:val="24"/>
        </w:rPr>
        <w:t>W przypadku odstępstw od projekt</w:t>
      </w:r>
      <w:r w:rsidR="00457093" w:rsidRPr="00D477B0">
        <w:rPr>
          <w:rFonts w:ascii="Arial" w:hAnsi="Arial" w:cs="Arial"/>
          <w:sz w:val="22"/>
          <w:szCs w:val="24"/>
        </w:rPr>
        <w:t xml:space="preserve">ów budowlanego i wykonawczego oraz STWIORB </w:t>
      </w:r>
      <w:r w:rsidR="00016FCF" w:rsidRPr="00D477B0">
        <w:rPr>
          <w:rFonts w:ascii="Arial" w:hAnsi="Arial" w:cs="Arial"/>
          <w:sz w:val="22"/>
          <w:szCs w:val="24"/>
        </w:rPr>
        <w:t xml:space="preserve"> lub propozycji innych rozwiązań równoważnych wykonawca zobowiązany  jest wypełnić powyższą tabelę</w:t>
      </w:r>
      <w:r w:rsidR="00A8466A" w:rsidRPr="00D477B0">
        <w:rPr>
          <w:rFonts w:ascii="Arial" w:hAnsi="Arial" w:cs="Arial"/>
          <w:sz w:val="22"/>
          <w:szCs w:val="24"/>
        </w:rPr>
        <w:t>.</w:t>
      </w:r>
      <w:r w:rsidR="00016FCF" w:rsidRPr="00D477B0">
        <w:rPr>
          <w:rFonts w:ascii="Arial" w:hAnsi="Arial" w:cs="Arial"/>
          <w:sz w:val="22"/>
          <w:szCs w:val="24"/>
        </w:rPr>
        <w:t xml:space="preserve"> </w:t>
      </w:r>
      <w:r w:rsidR="009E6EEE" w:rsidRPr="00D477B0">
        <w:rPr>
          <w:rFonts w:ascii="Arial" w:hAnsi="Arial" w:cs="Arial"/>
          <w:sz w:val="22"/>
        </w:rPr>
        <w:t>Koniecznym jest podanie nazwy producenta</w:t>
      </w:r>
      <w:r w:rsidR="007A3F22" w:rsidRPr="00D477B0">
        <w:rPr>
          <w:rFonts w:ascii="Arial" w:hAnsi="Arial" w:cs="Arial"/>
          <w:sz w:val="22"/>
        </w:rPr>
        <w:t xml:space="preserve"> oferowanego materiału lub urządzenia</w:t>
      </w:r>
      <w:r w:rsidR="009E6EEE" w:rsidRPr="00D477B0">
        <w:rPr>
          <w:rFonts w:ascii="Arial" w:hAnsi="Arial" w:cs="Arial"/>
          <w:sz w:val="22"/>
        </w:rPr>
        <w:t xml:space="preserve">, precyzyjnego i jednoznacznego typu urządzenia lub materiału oraz załączenie niezbędnych dokumentów, takich jak: atest PZH, deklaracja </w:t>
      </w:r>
      <w:r w:rsidR="00025D1E" w:rsidRPr="00D477B0">
        <w:rPr>
          <w:rFonts w:ascii="Arial" w:hAnsi="Arial" w:cs="Arial"/>
          <w:sz w:val="22"/>
        </w:rPr>
        <w:t>właściwości użytkowych</w:t>
      </w:r>
      <w:r w:rsidR="009E6EEE" w:rsidRPr="00D477B0">
        <w:rPr>
          <w:rFonts w:ascii="Arial" w:hAnsi="Arial" w:cs="Arial"/>
          <w:sz w:val="22"/>
        </w:rPr>
        <w:t>, karta katalogowa producenta</w:t>
      </w:r>
      <w:r w:rsidR="00457093" w:rsidRPr="00D477B0">
        <w:rPr>
          <w:rFonts w:ascii="Arial" w:hAnsi="Arial" w:cs="Arial"/>
          <w:sz w:val="22"/>
        </w:rPr>
        <w:t>, karta techniczna</w:t>
      </w:r>
      <w:r w:rsidR="009E6EEE" w:rsidRPr="00D477B0">
        <w:rPr>
          <w:rFonts w:ascii="Arial" w:hAnsi="Arial" w:cs="Arial"/>
          <w:sz w:val="22"/>
        </w:rPr>
        <w:t xml:space="preserve"> zawierająca wszystkie parametry techniczno-eksploatacyjne wraz z charakterystyką pracy urządzeń ujętych w dokumentacji projektowej. </w:t>
      </w:r>
      <w:r w:rsidR="003C3ACC" w:rsidRPr="00D477B0">
        <w:rPr>
          <w:rFonts w:ascii="Arial" w:hAnsi="Arial" w:cs="Arial"/>
          <w:sz w:val="22"/>
          <w:szCs w:val="24"/>
        </w:rPr>
        <w:t xml:space="preserve">Brak charakterystyki technicznej i technologicznej </w:t>
      </w:r>
      <w:r w:rsidR="00002BC2" w:rsidRPr="00D477B0">
        <w:rPr>
          <w:rFonts w:ascii="Arial" w:hAnsi="Arial" w:cs="Arial"/>
          <w:sz w:val="22"/>
          <w:szCs w:val="24"/>
        </w:rPr>
        <w:t xml:space="preserve">zamienników </w:t>
      </w:r>
      <w:r w:rsidR="003C3ACC" w:rsidRPr="00D477B0">
        <w:rPr>
          <w:rFonts w:ascii="Arial" w:hAnsi="Arial" w:cs="Arial"/>
          <w:sz w:val="22"/>
          <w:szCs w:val="24"/>
        </w:rPr>
        <w:t>oferowanych przez wykonawcę uniemożliwi Zamawiającemu ocenę równoważności i zgodnie z wymogami Zamawiającego spowoduje odrzucenie oferty.</w:t>
      </w:r>
      <w:r w:rsidR="00002BC2" w:rsidRPr="00D477B0">
        <w:rPr>
          <w:rFonts w:ascii="Arial" w:hAnsi="Arial" w:cs="Arial"/>
          <w:sz w:val="22"/>
          <w:szCs w:val="24"/>
        </w:rPr>
        <w:t xml:space="preserve"> Tabelę należy wypełnić tylko w przypadku ujęcia w ofercie </w:t>
      </w:r>
      <w:r w:rsidR="00D065BC" w:rsidRPr="00D477B0">
        <w:rPr>
          <w:rFonts w:ascii="Arial" w:hAnsi="Arial" w:cs="Arial"/>
          <w:sz w:val="22"/>
          <w:szCs w:val="24"/>
        </w:rPr>
        <w:t xml:space="preserve">materiałów i </w:t>
      </w:r>
      <w:r w:rsidR="00002BC2" w:rsidRPr="00D477B0">
        <w:rPr>
          <w:rFonts w:ascii="Arial" w:hAnsi="Arial" w:cs="Arial"/>
          <w:sz w:val="22"/>
          <w:szCs w:val="24"/>
        </w:rPr>
        <w:t xml:space="preserve">urządzeń </w:t>
      </w:r>
      <w:r w:rsidR="007A3F22" w:rsidRPr="00D477B0">
        <w:rPr>
          <w:rFonts w:ascii="Arial" w:hAnsi="Arial" w:cs="Arial"/>
          <w:sz w:val="22"/>
          <w:szCs w:val="24"/>
        </w:rPr>
        <w:t>równoważnych</w:t>
      </w:r>
      <w:r w:rsidR="00002BC2" w:rsidRPr="00D477B0">
        <w:rPr>
          <w:rFonts w:ascii="Arial" w:hAnsi="Arial" w:cs="Arial"/>
          <w:sz w:val="22"/>
          <w:szCs w:val="24"/>
        </w:rPr>
        <w:t xml:space="preserve"> w stosunku do podanych w dokumentacji. Niewypełnienie tabeli</w:t>
      </w:r>
      <w:r w:rsidR="00B05238">
        <w:rPr>
          <w:rFonts w:ascii="Arial" w:hAnsi="Arial" w:cs="Arial"/>
          <w:sz w:val="22"/>
          <w:szCs w:val="24"/>
        </w:rPr>
        <w:t xml:space="preserve"> lub niezałączenie jej do oferty</w:t>
      </w:r>
      <w:r w:rsidR="00002BC2" w:rsidRPr="00D477B0">
        <w:rPr>
          <w:rFonts w:ascii="Arial" w:hAnsi="Arial" w:cs="Arial"/>
          <w:sz w:val="22"/>
          <w:szCs w:val="24"/>
        </w:rPr>
        <w:t xml:space="preserve"> traktowane </w:t>
      </w:r>
      <w:r w:rsidR="00732745" w:rsidRPr="00D477B0">
        <w:rPr>
          <w:rFonts w:ascii="Arial" w:hAnsi="Arial" w:cs="Arial"/>
          <w:sz w:val="22"/>
          <w:szCs w:val="24"/>
        </w:rPr>
        <w:t>będzie, jako</w:t>
      </w:r>
      <w:r w:rsidR="00002BC2" w:rsidRPr="00D477B0">
        <w:rPr>
          <w:rFonts w:ascii="Arial" w:hAnsi="Arial" w:cs="Arial"/>
          <w:sz w:val="22"/>
          <w:szCs w:val="24"/>
        </w:rPr>
        <w:t xml:space="preserve"> deklaracja Wykonawcy wbudowania urządzeń i materiałów zawartych w dokumentacji.</w:t>
      </w:r>
      <w:r w:rsidR="007A3F22" w:rsidRPr="00D477B0">
        <w:rPr>
          <w:rFonts w:ascii="Arial" w:hAnsi="Arial" w:cs="Arial"/>
          <w:sz w:val="22"/>
          <w:szCs w:val="24"/>
        </w:rPr>
        <w:t xml:space="preserve"> </w:t>
      </w:r>
      <w:bookmarkStart w:id="0" w:name="_Hlk41898179"/>
    </w:p>
    <w:p w14:paraId="546B2C3B" w14:textId="1096D3DE" w:rsidR="00C00502" w:rsidRPr="00D477B0" w:rsidRDefault="00D477B0" w:rsidP="00D477B0">
      <w:pPr>
        <w:pStyle w:val="Bezodstpw"/>
        <w:tabs>
          <w:tab w:val="left" w:pos="708"/>
          <w:tab w:val="left" w:pos="14034"/>
        </w:tabs>
        <w:spacing w:line="276" w:lineRule="auto"/>
        <w:jc w:val="both"/>
        <w:rPr>
          <w:rFonts w:ascii="Arial" w:hAnsi="Arial" w:cs="Arial"/>
          <w:color w:val="FF0000"/>
          <w:sz w:val="22"/>
          <w:szCs w:val="24"/>
        </w:rPr>
      </w:pPr>
      <w:r>
        <w:rPr>
          <w:rFonts w:ascii="Arial" w:hAnsi="Arial" w:cs="Arial"/>
          <w:color w:val="FF0000"/>
          <w:sz w:val="22"/>
          <w:szCs w:val="24"/>
        </w:rPr>
        <w:tab/>
      </w:r>
      <w:r w:rsidR="00C00502" w:rsidRPr="00D477B0">
        <w:rPr>
          <w:rFonts w:ascii="Arial" w:hAnsi="Arial" w:cs="Arial"/>
          <w:sz w:val="22"/>
        </w:rPr>
        <w:t xml:space="preserve">Przez pojęcie urządzeń i materiałów równoważnych należy rozumieć urządzenia i materiały gwarantujące realizację robót zgodnie z wydanym pozwoleniem na budowę oraz zapewniające uzyskanie parametrów technicznych </w:t>
      </w:r>
      <w:r w:rsidR="007A3F22" w:rsidRPr="00D477B0">
        <w:rPr>
          <w:rFonts w:ascii="Arial" w:hAnsi="Arial" w:cs="Arial"/>
          <w:sz w:val="22"/>
        </w:rPr>
        <w:t xml:space="preserve">i eksploatacyjnych </w:t>
      </w:r>
      <w:r w:rsidR="00C00502" w:rsidRPr="00D477B0">
        <w:rPr>
          <w:rFonts w:ascii="Arial" w:hAnsi="Arial" w:cs="Arial"/>
          <w:sz w:val="22"/>
        </w:rPr>
        <w:t xml:space="preserve">takich samych lub wyższych od założonych w dokumentacji projektowej, specyfikacji technicznej wykonania i odbioru robót budowlanych. </w:t>
      </w:r>
    </w:p>
    <w:p w14:paraId="2E8CBE35" w14:textId="2C626B2E" w:rsidR="00C00502" w:rsidRPr="00D477B0" w:rsidRDefault="00C00502" w:rsidP="00D477B0">
      <w:pPr>
        <w:pStyle w:val="Bezodstpw"/>
        <w:spacing w:line="276" w:lineRule="auto"/>
        <w:ind w:firstLine="708"/>
        <w:jc w:val="both"/>
        <w:rPr>
          <w:rFonts w:ascii="Arial" w:hAnsi="Arial" w:cs="Arial"/>
          <w:sz w:val="22"/>
        </w:rPr>
      </w:pPr>
      <w:r w:rsidRPr="00D477B0">
        <w:rPr>
          <w:rFonts w:ascii="Arial" w:hAnsi="Arial" w:cs="Arial"/>
          <w:sz w:val="22"/>
        </w:rPr>
        <w:t xml:space="preserve">Ewentualne podane w opisach nazwy własne nie mają na celu naruszenie art. </w:t>
      </w:r>
      <w:r w:rsidR="0038325E">
        <w:rPr>
          <w:rFonts w:ascii="Arial" w:hAnsi="Arial" w:cs="Arial"/>
          <w:sz w:val="22"/>
        </w:rPr>
        <w:t>99</w:t>
      </w:r>
      <w:r w:rsidRPr="00D477B0">
        <w:rPr>
          <w:rFonts w:ascii="Arial" w:hAnsi="Arial" w:cs="Arial"/>
          <w:sz w:val="22"/>
        </w:rPr>
        <w:t xml:space="preserve"> i </w:t>
      </w:r>
      <w:r w:rsidR="0038325E">
        <w:rPr>
          <w:rFonts w:ascii="Arial" w:hAnsi="Arial" w:cs="Arial"/>
          <w:sz w:val="22"/>
        </w:rPr>
        <w:t>art. 16</w:t>
      </w:r>
      <w:r w:rsidRPr="00D477B0">
        <w:rPr>
          <w:rFonts w:ascii="Arial" w:hAnsi="Arial" w:cs="Arial"/>
          <w:sz w:val="22"/>
        </w:rPr>
        <w:t xml:space="preserve"> ustawy z dnia </w:t>
      </w:r>
      <w:r w:rsidR="0038325E">
        <w:rPr>
          <w:rFonts w:ascii="Arial" w:hAnsi="Arial" w:cs="Arial"/>
          <w:sz w:val="22"/>
        </w:rPr>
        <w:t>11 września 2019</w:t>
      </w:r>
      <w:r w:rsidRPr="00D477B0">
        <w:rPr>
          <w:rFonts w:ascii="Arial" w:hAnsi="Arial" w:cs="Arial"/>
          <w:sz w:val="22"/>
        </w:rPr>
        <w:t xml:space="preserve"> r. Prawo zamówień publicznych (</w:t>
      </w:r>
      <w:r w:rsidR="00A8466A" w:rsidRPr="00D477B0">
        <w:rPr>
          <w:rFonts w:ascii="Arial" w:hAnsi="Arial" w:cs="Arial"/>
          <w:sz w:val="22"/>
        </w:rPr>
        <w:t>Dz.U. z 201</w:t>
      </w:r>
      <w:r w:rsidR="006D3BD1" w:rsidRPr="00D477B0">
        <w:rPr>
          <w:rFonts w:ascii="Arial" w:hAnsi="Arial" w:cs="Arial"/>
          <w:sz w:val="22"/>
        </w:rPr>
        <w:t>9</w:t>
      </w:r>
      <w:r w:rsidR="00A8466A" w:rsidRPr="00D477B0">
        <w:rPr>
          <w:rFonts w:ascii="Arial" w:hAnsi="Arial" w:cs="Arial"/>
          <w:sz w:val="22"/>
        </w:rPr>
        <w:t xml:space="preserve"> r., poz. </w:t>
      </w:r>
      <w:r w:rsidR="0038325E">
        <w:rPr>
          <w:rFonts w:ascii="Arial" w:hAnsi="Arial" w:cs="Arial"/>
          <w:sz w:val="22"/>
        </w:rPr>
        <w:t>2019 ze zm.</w:t>
      </w:r>
      <w:r w:rsidRPr="00D477B0">
        <w:rPr>
          <w:rFonts w:ascii="Arial" w:hAnsi="Arial" w:cs="Arial"/>
          <w:sz w:val="22"/>
        </w:rPr>
        <w:t xml:space="preserve">), a mają jedynie za zadanie sprecyzowanie oczekiwań jakościowych i technologicznych Zamawiającego. Dopuszcza się rozwiązania równoważne pod warunkiem spełnienia tego samego poziomu technologicznego, wydajnościowego i funkcjonalnego założonego w projekcie. </w:t>
      </w:r>
      <w:r w:rsidR="00025D1E" w:rsidRPr="00D477B0">
        <w:rPr>
          <w:rFonts w:ascii="Arial" w:hAnsi="Arial" w:cs="Arial"/>
          <w:sz w:val="22"/>
        </w:rPr>
        <w:t xml:space="preserve">Wszelkie konieczne obliczenia, analizy i symulacje materiałów i urządzeń równoważnych obciążają Wykonawcę. </w:t>
      </w:r>
      <w:r w:rsidR="007A3F22" w:rsidRPr="00D477B0">
        <w:rPr>
          <w:rFonts w:ascii="Arial" w:hAnsi="Arial" w:cs="Arial"/>
          <w:sz w:val="22"/>
          <w:szCs w:val="24"/>
        </w:rPr>
        <w:t xml:space="preserve">Oferowane materiały i urządzenia </w:t>
      </w:r>
      <w:r w:rsidR="00CF388E" w:rsidRPr="00D477B0">
        <w:rPr>
          <w:rFonts w:ascii="Arial" w:hAnsi="Arial" w:cs="Arial"/>
          <w:sz w:val="22"/>
          <w:szCs w:val="24"/>
        </w:rPr>
        <w:t xml:space="preserve">równoważne </w:t>
      </w:r>
      <w:r w:rsidR="007A3F22" w:rsidRPr="00D477B0">
        <w:rPr>
          <w:rFonts w:ascii="Arial" w:hAnsi="Arial" w:cs="Arial"/>
          <w:sz w:val="22"/>
          <w:szCs w:val="24"/>
        </w:rPr>
        <w:t xml:space="preserve">nie mogą </w:t>
      </w:r>
      <w:r w:rsidR="007211FB" w:rsidRPr="00D477B0">
        <w:rPr>
          <w:rFonts w:ascii="Arial" w:hAnsi="Arial" w:cs="Arial"/>
          <w:sz w:val="22"/>
          <w:szCs w:val="24"/>
        </w:rPr>
        <w:t>spowodować zwiększenia k</w:t>
      </w:r>
      <w:r w:rsidR="00CF388E" w:rsidRPr="00D477B0">
        <w:rPr>
          <w:rFonts w:ascii="Arial" w:hAnsi="Arial" w:cs="Arial"/>
          <w:sz w:val="22"/>
          <w:szCs w:val="24"/>
        </w:rPr>
        <w:t xml:space="preserve">osztów eksploatacyjnych obiektu </w:t>
      </w:r>
      <w:r w:rsidR="00866367" w:rsidRPr="00D477B0">
        <w:rPr>
          <w:rFonts w:ascii="Arial" w:hAnsi="Arial" w:cs="Arial"/>
          <w:sz w:val="22"/>
          <w:szCs w:val="24"/>
        </w:rPr>
        <w:t xml:space="preserve">bardziej </w:t>
      </w:r>
      <w:r w:rsidR="00CF388E" w:rsidRPr="00D477B0">
        <w:rPr>
          <w:rFonts w:ascii="Arial" w:hAnsi="Arial" w:cs="Arial"/>
          <w:sz w:val="22"/>
          <w:szCs w:val="24"/>
        </w:rPr>
        <w:t>niż za</w:t>
      </w:r>
      <w:r w:rsidR="00866367" w:rsidRPr="00D477B0">
        <w:rPr>
          <w:rFonts w:ascii="Arial" w:hAnsi="Arial" w:cs="Arial"/>
          <w:sz w:val="22"/>
          <w:szCs w:val="24"/>
        </w:rPr>
        <w:t>łożone</w:t>
      </w:r>
      <w:r w:rsidR="00CF388E" w:rsidRPr="00D477B0">
        <w:rPr>
          <w:rFonts w:ascii="Arial" w:hAnsi="Arial" w:cs="Arial"/>
          <w:sz w:val="22"/>
          <w:szCs w:val="24"/>
        </w:rPr>
        <w:t xml:space="preserve"> w dokumentacji projektowej.</w:t>
      </w:r>
      <w:bookmarkEnd w:id="0"/>
      <w:r w:rsidR="00CF388E" w:rsidRPr="00D477B0">
        <w:rPr>
          <w:rFonts w:ascii="Arial" w:hAnsi="Arial" w:cs="Arial"/>
          <w:sz w:val="22"/>
          <w:szCs w:val="24"/>
        </w:rPr>
        <w:t xml:space="preserve"> </w:t>
      </w:r>
    </w:p>
    <w:p w14:paraId="6869CADF" w14:textId="77777777" w:rsidR="007211FB" w:rsidRDefault="007211FB" w:rsidP="00C00502">
      <w:pPr>
        <w:pStyle w:val="Bezodstpw"/>
        <w:tabs>
          <w:tab w:val="left" w:pos="10490"/>
        </w:tabs>
      </w:pPr>
    </w:p>
    <w:p w14:paraId="1CB24645" w14:textId="77777777" w:rsidR="00D477B0" w:rsidRDefault="00D477B0" w:rsidP="00C00502">
      <w:pPr>
        <w:pStyle w:val="Bezodstpw"/>
        <w:tabs>
          <w:tab w:val="left" w:pos="10490"/>
        </w:tabs>
      </w:pPr>
    </w:p>
    <w:p w14:paraId="6260274B" w14:textId="77777777" w:rsidR="00BE3C1E" w:rsidRDefault="00BE3C1E" w:rsidP="00C00502">
      <w:pPr>
        <w:pStyle w:val="Bezodstpw"/>
        <w:tabs>
          <w:tab w:val="left" w:pos="10490"/>
        </w:tabs>
      </w:pPr>
    </w:p>
    <w:p w14:paraId="7E3E8FC4" w14:textId="77777777" w:rsidR="00D477B0" w:rsidRDefault="00D477B0" w:rsidP="00C00502">
      <w:pPr>
        <w:pStyle w:val="Bezodstpw"/>
        <w:tabs>
          <w:tab w:val="left" w:pos="10490"/>
        </w:tabs>
      </w:pPr>
    </w:p>
    <w:p w14:paraId="047EB823" w14:textId="77777777" w:rsidR="00D477B0" w:rsidRPr="00355434" w:rsidRDefault="00D477B0" w:rsidP="00D477B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C6ACA92" w14:textId="77777777" w:rsidR="00D477B0" w:rsidRPr="00E71E46" w:rsidRDefault="00D477B0" w:rsidP="00D477B0">
      <w:pPr>
        <w:widowControl w:val="0"/>
        <w:autoSpaceDE w:val="0"/>
        <w:autoSpaceDN w:val="0"/>
        <w:adjustRightInd w:val="0"/>
        <w:spacing w:after="0" w:line="240" w:lineRule="auto"/>
        <w:ind w:right="4161"/>
        <w:jc w:val="center"/>
        <w:rPr>
          <w:rFonts w:ascii="Arial" w:hAnsi="Arial" w:cs="Arial"/>
          <w:color w:val="000000"/>
          <w:sz w:val="20"/>
        </w:rPr>
      </w:pPr>
      <w:r w:rsidRPr="00E71E46">
        <w:rPr>
          <w:rFonts w:ascii="Arial" w:hAnsi="Arial" w:cs="Arial"/>
          <w:color w:val="000000"/>
          <w:sz w:val="20"/>
        </w:rPr>
        <w:t>.................................................................................</w:t>
      </w:r>
    </w:p>
    <w:p w14:paraId="77E9EAD3" w14:textId="77777777" w:rsidR="00D477B0" w:rsidRPr="00E71E46" w:rsidRDefault="00D477B0" w:rsidP="00D477B0">
      <w:pPr>
        <w:widowControl w:val="0"/>
        <w:autoSpaceDE w:val="0"/>
        <w:autoSpaceDN w:val="0"/>
        <w:adjustRightInd w:val="0"/>
        <w:spacing w:after="0" w:line="240" w:lineRule="auto"/>
        <w:ind w:right="4161"/>
        <w:jc w:val="center"/>
        <w:rPr>
          <w:rFonts w:ascii="Arial" w:hAnsi="Arial" w:cs="Arial"/>
          <w:color w:val="000000"/>
          <w:sz w:val="20"/>
        </w:rPr>
      </w:pPr>
      <w:r w:rsidRPr="00E71E46">
        <w:rPr>
          <w:rFonts w:ascii="Arial" w:hAnsi="Arial" w:cs="Arial"/>
          <w:color w:val="000000"/>
          <w:sz w:val="20"/>
        </w:rPr>
        <w:t>(data i czytelny podpis wykonawcy)</w:t>
      </w:r>
    </w:p>
    <w:p w14:paraId="285C1BCB" w14:textId="1078C733" w:rsidR="0051713F" w:rsidRPr="00803E69" w:rsidRDefault="0051713F" w:rsidP="00D477B0">
      <w:pPr>
        <w:pStyle w:val="Bezodstpw"/>
        <w:tabs>
          <w:tab w:val="left" w:pos="10490"/>
        </w:tabs>
        <w:rPr>
          <w:sz w:val="20"/>
          <w:szCs w:val="20"/>
        </w:rPr>
      </w:pPr>
    </w:p>
    <w:sectPr w:rsidR="0051713F" w:rsidRPr="00803E69" w:rsidSect="00BE3C1E">
      <w:pgSz w:w="11900" w:h="16840"/>
      <w:pgMar w:top="1417" w:right="1417" w:bottom="993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3AED1" w14:textId="77777777" w:rsidR="00244FFB" w:rsidRDefault="00244FFB" w:rsidP="00461F0A">
      <w:pPr>
        <w:spacing w:after="0" w:line="240" w:lineRule="auto"/>
      </w:pPr>
      <w:r>
        <w:separator/>
      </w:r>
    </w:p>
  </w:endnote>
  <w:endnote w:type="continuationSeparator" w:id="0">
    <w:p w14:paraId="39C588B8" w14:textId="77777777" w:rsidR="00244FFB" w:rsidRDefault="00244FFB" w:rsidP="00461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C23EE" w14:textId="77777777" w:rsidR="00244FFB" w:rsidRDefault="00244FFB" w:rsidP="00461F0A">
      <w:pPr>
        <w:spacing w:after="0" w:line="240" w:lineRule="auto"/>
      </w:pPr>
      <w:r>
        <w:separator/>
      </w:r>
    </w:p>
  </w:footnote>
  <w:footnote w:type="continuationSeparator" w:id="0">
    <w:p w14:paraId="0F51705B" w14:textId="77777777" w:rsidR="00244FFB" w:rsidRDefault="00244FFB" w:rsidP="00461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42945"/>
    <w:multiLevelType w:val="hybridMultilevel"/>
    <w:tmpl w:val="C3AE5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A268D"/>
    <w:multiLevelType w:val="hybridMultilevel"/>
    <w:tmpl w:val="6BF06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C71D2"/>
    <w:multiLevelType w:val="hybridMultilevel"/>
    <w:tmpl w:val="9D3CA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D5452"/>
    <w:multiLevelType w:val="hybridMultilevel"/>
    <w:tmpl w:val="23BE9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13F"/>
    <w:rsid w:val="00002BC2"/>
    <w:rsid w:val="00016FCF"/>
    <w:rsid w:val="00025D1E"/>
    <w:rsid w:val="0004554F"/>
    <w:rsid w:val="00072FEC"/>
    <w:rsid w:val="00075B36"/>
    <w:rsid w:val="000A4ADD"/>
    <w:rsid w:val="000A7141"/>
    <w:rsid w:val="00106993"/>
    <w:rsid w:val="00114B33"/>
    <w:rsid w:val="00120C56"/>
    <w:rsid w:val="00137EFE"/>
    <w:rsid w:val="0015034D"/>
    <w:rsid w:val="00161A3E"/>
    <w:rsid w:val="001C092E"/>
    <w:rsid w:val="001C71E8"/>
    <w:rsid w:val="001F3C37"/>
    <w:rsid w:val="002148C9"/>
    <w:rsid w:val="00220FC3"/>
    <w:rsid w:val="002235EF"/>
    <w:rsid w:val="00226B6E"/>
    <w:rsid w:val="00235F27"/>
    <w:rsid w:val="00244FFB"/>
    <w:rsid w:val="002664DA"/>
    <w:rsid w:val="00291558"/>
    <w:rsid w:val="002C1270"/>
    <w:rsid w:val="002C51E6"/>
    <w:rsid w:val="002F7577"/>
    <w:rsid w:val="00300307"/>
    <w:rsid w:val="00333F74"/>
    <w:rsid w:val="0034007F"/>
    <w:rsid w:val="0034078A"/>
    <w:rsid w:val="003546F7"/>
    <w:rsid w:val="00356F46"/>
    <w:rsid w:val="00375353"/>
    <w:rsid w:val="0038325E"/>
    <w:rsid w:val="00386E4B"/>
    <w:rsid w:val="003C346E"/>
    <w:rsid w:val="003C3ACC"/>
    <w:rsid w:val="003C3B14"/>
    <w:rsid w:val="003E1981"/>
    <w:rsid w:val="004148EF"/>
    <w:rsid w:val="00457093"/>
    <w:rsid w:val="00461F0A"/>
    <w:rsid w:val="00475D2F"/>
    <w:rsid w:val="00480F53"/>
    <w:rsid w:val="00496F14"/>
    <w:rsid w:val="0051713F"/>
    <w:rsid w:val="005538C1"/>
    <w:rsid w:val="0058600B"/>
    <w:rsid w:val="00587EFD"/>
    <w:rsid w:val="005C06BC"/>
    <w:rsid w:val="005D5240"/>
    <w:rsid w:val="005F4953"/>
    <w:rsid w:val="006609E4"/>
    <w:rsid w:val="00687463"/>
    <w:rsid w:val="006D1D89"/>
    <w:rsid w:val="006D3BD1"/>
    <w:rsid w:val="006E4459"/>
    <w:rsid w:val="007211FB"/>
    <w:rsid w:val="00730328"/>
    <w:rsid w:val="00732745"/>
    <w:rsid w:val="007621B1"/>
    <w:rsid w:val="007A26E0"/>
    <w:rsid w:val="007A3F22"/>
    <w:rsid w:val="007B5502"/>
    <w:rsid w:val="007C0C96"/>
    <w:rsid w:val="007E0358"/>
    <w:rsid w:val="007F2223"/>
    <w:rsid w:val="00803E69"/>
    <w:rsid w:val="00807D46"/>
    <w:rsid w:val="00810671"/>
    <w:rsid w:val="00823FF8"/>
    <w:rsid w:val="0083017A"/>
    <w:rsid w:val="008339D6"/>
    <w:rsid w:val="008459F0"/>
    <w:rsid w:val="00850AA7"/>
    <w:rsid w:val="008612A3"/>
    <w:rsid w:val="00866367"/>
    <w:rsid w:val="009555E9"/>
    <w:rsid w:val="00964350"/>
    <w:rsid w:val="0099611B"/>
    <w:rsid w:val="009E6EEE"/>
    <w:rsid w:val="00A03C7B"/>
    <w:rsid w:val="00A207F3"/>
    <w:rsid w:val="00A27C77"/>
    <w:rsid w:val="00A542AB"/>
    <w:rsid w:val="00A72985"/>
    <w:rsid w:val="00A8466A"/>
    <w:rsid w:val="00A93A3B"/>
    <w:rsid w:val="00AA6D70"/>
    <w:rsid w:val="00AC6706"/>
    <w:rsid w:val="00AD7593"/>
    <w:rsid w:val="00AE4E9F"/>
    <w:rsid w:val="00B05238"/>
    <w:rsid w:val="00B07696"/>
    <w:rsid w:val="00B238B5"/>
    <w:rsid w:val="00B453AA"/>
    <w:rsid w:val="00B46751"/>
    <w:rsid w:val="00B85C1C"/>
    <w:rsid w:val="00BE20FE"/>
    <w:rsid w:val="00BE3C1E"/>
    <w:rsid w:val="00C00502"/>
    <w:rsid w:val="00C34A9D"/>
    <w:rsid w:val="00C8717E"/>
    <w:rsid w:val="00C94145"/>
    <w:rsid w:val="00CB2F24"/>
    <w:rsid w:val="00CE43E5"/>
    <w:rsid w:val="00CF388E"/>
    <w:rsid w:val="00D065BC"/>
    <w:rsid w:val="00D3551F"/>
    <w:rsid w:val="00D477B0"/>
    <w:rsid w:val="00D511A5"/>
    <w:rsid w:val="00D71217"/>
    <w:rsid w:val="00D83A1E"/>
    <w:rsid w:val="00DA034C"/>
    <w:rsid w:val="00DB66AA"/>
    <w:rsid w:val="00DF2E4E"/>
    <w:rsid w:val="00E06B91"/>
    <w:rsid w:val="00E135B5"/>
    <w:rsid w:val="00E13BEA"/>
    <w:rsid w:val="00E14D24"/>
    <w:rsid w:val="00E91D6D"/>
    <w:rsid w:val="00EE6902"/>
    <w:rsid w:val="00FD4DED"/>
    <w:rsid w:val="00FD5991"/>
    <w:rsid w:val="00FE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87450"/>
  <w15:docId w15:val="{B5C47300-EFD7-4BBD-B85A-A589F846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328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713F"/>
    <w:pPr>
      <w:spacing w:after="0" w:line="240" w:lineRule="auto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51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20C5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8B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C51E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1F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1F0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1F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Bartoszyce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Lech</dc:creator>
  <cp:keywords/>
  <dc:description/>
  <cp:lastModifiedBy>Bożena Rybak</cp:lastModifiedBy>
  <cp:revision>5</cp:revision>
  <cp:lastPrinted>2020-06-01T07:16:00Z</cp:lastPrinted>
  <dcterms:created xsi:type="dcterms:W3CDTF">2021-07-21T11:37:00Z</dcterms:created>
  <dcterms:modified xsi:type="dcterms:W3CDTF">2021-07-22T06:35:00Z</dcterms:modified>
</cp:coreProperties>
</file>